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2A" w:rsidRPr="008E7E5F" w:rsidRDefault="00EC242A" w:rsidP="00613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5F">
        <w:rPr>
          <w:rFonts w:ascii="Times New Roman" w:hAnsi="Times New Roman" w:cs="Times New Roman"/>
          <w:b/>
          <w:sz w:val="24"/>
          <w:szCs w:val="24"/>
        </w:rPr>
        <w:t>NAUKA ZDALNA</w:t>
      </w:r>
    </w:p>
    <w:p w:rsidR="00EC242A" w:rsidRPr="008E7E5F" w:rsidRDefault="00EC242A" w:rsidP="00613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5F">
        <w:rPr>
          <w:rFonts w:ascii="Times New Roman" w:hAnsi="Times New Roman" w:cs="Times New Roman"/>
          <w:b/>
          <w:sz w:val="24"/>
          <w:szCs w:val="24"/>
        </w:rPr>
        <w:t>Zestawienie bibliograficzne</w:t>
      </w:r>
    </w:p>
    <w:p w:rsidR="00EC242A" w:rsidRPr="008E7E5F" w:rsidRDefault="00EC242A" w:rsidP="003923EF">
      <w:pPr>
        <w:rPr>
          <w:rFonts w:ascii="Times New Roman" w:hAnsi="Times New Roman" w:cs="Times New Roman"/>
          <w:sz w:val="24"/>
          <w:szCs w:val="24"/>
        </w:rPr>
      </w:pP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Baran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Nauczyciele masowo odchodzą z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Echo Dnia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224, s.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Bednarek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ubina E.</w:t>
      </w:r>
      <w:r w:rsidRPr="008E7E5F">
        <w:rPr>
          <w:rFonts w:ascii="Times New Roman" w:hAnsi="Times New Roman" w:cs="Times New Roman"/>
          <w:sz w:val="24"/>
          <w:szCs w:val="24"/>
        </w:rPr>
        <w:t>: Kształcenie na</w:t>
      </w:r>
      <w:r>
        <w:rPr>
          <w:rFonts w:ascii="Times New Roman" w:hAnsi="Times New Roman" w:cs="Times New Roman"/>
          <w:sz w:val="24"/>
          <w:szCs w:val="24"/>
        </w:rPr>
        <w:t xml:space="preserve"> odległość : podstawy dydaktyki.</w:t>
      </w:r>
      <w:r w:rsidRPr="008E7E5F">
        <w:rPr>
          <w:rFonts w:ascii="Times New Roman" w:hAnsi="Times New Roman" w:cs="Times New Roman"/>
          <w:sz w:val="24"/>
          <w:szCs w:val="24"/>
        </w:rPr>
        <w:t xml:space="preserve"> Warszawa : Wydawnictwo Naukowe PWN,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Clarke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E-learning nauka na odległość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Warszawa : Wydawnictwa Komunikacji i Łączności,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Dobiegała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Szkoła w domu : nauka bez nauczycieli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198, s.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Igielska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Zdalna nauka jak więzienna izolatka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Przegląd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2021, nr 11, s. 11-13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Karaś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Edukacja</w:t>
      </w:r>
      <w:r>
        <w:rPr>
          <w:rFonts w:ascii="Times New Roman" w:hAnsi="Times New Roman" w:cs="Times New Roman"/>
          <w:sz w:val="24"/>
          <w:szCs w:val="24"/>
        </w:rPr>
        <w:t xml:space="preserve"> zdalna – od teorii do praktyki.</w:t>
      </w:r>
      <w:r w:rsidRPr="008E7E5F">
        <w:rPr>
          <w:rFonts w:ascii="Times New Roman" w:hAnsi="Times New Roman" w:cs="Times New Roman"/>
          <w:sz w:val="24"/>
          <w:szCs w:val="24"/>
        </w:rPr>
        <w:t xml:space="preserve">  W: Człowiek, media, edukacja.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E7E5F">
        <w:rPr>
          <w:rFonts w:ascii="Times New Roman" w:hAnsi="Times New Roman" w:cs="Times New Roman"/>
          <w:sz w:val="24"/>
          <w:szCs w:val="24"/>
        </w:rPr>
        <w:t>od red. nauk. Janusza Morbitzera i Emilii Musiał. Kraków : Katedra Technologii i Mediów Edukacyjnych. Uniwersytet Pedagogiczny, 2014, s. 165-174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Karwińska</w:t>
      </w:r>
      <w:r w:rsidRPr="008E7E5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E7E5F">
        <w:rPr>
          <w:rFonts w:ascii="Times New Roman" w:hAnsi="Times New Roman" w:cs="Times New Roman"/>
          <w:sz w:val="24"/>
          <w:szCs w:val="24"/>
        </w:rPr>
        <w:t xml:space="preserve"> Karwiński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Zdalna edukacja uniwersytecka w czasie pandemii : wyznaczył i punkt : komunikat z badań sondażowych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Rozwój Kultury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2019, T. 7, s. 215-243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Kozakiewicz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Wraca nauka zdalna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2021, nr 64,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Wrocław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>, s.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Kuśmierz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Zdalna nauka może być skuteczna : internetowa edukacja coraz więcej zwolenników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2006, nr 106,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Innowacyjna Firma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>, s. B1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 A.</w:t>
      </w:r>
      <w:r w:rsidRPr="008E7E5F">
        <w:rPr>
          <w:rFonts w:ascii="Times New Roman" w:hAnsi="Times New Roman" w:cs="Times New Roman"/>
          <w:sz w:val="24"/>
          <w:szCs w:val="24"/>
        </w:rPr>
        <w:t>: Nagle wszystko się urwało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2021, nr 59, s.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Luberda</w:t>
      </w:r>
      <w:r w:rsidRPr="008E7E5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Doświadczenie z pracy z platformą Microsoft Teams : edukacja zdalna w szkole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Biblioteka Centrum Informacji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4, s. 3-9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Makowska M.</w:t>
      </w:r>
      <w:r w:rsidRPr="008E7E5F">
        <w:rPr>
          <w:rFonts w:ascii="Times New Roman" w:hAnsi="Times New Roman" w:cs="Times New Roman"/>
          <w:sz w:val="24"/>
          <w:szCs w:val="24"/>
        </w:rPr>
        <w:t>: Edukacja zdalna w nauczaniu przedszkolnym : po</w:t>
      </w:r>
      <w:r>
        <w:rPr>
          <w:rFonts w:ascii="Times New Roman" w:hAnsi="Times New Roman" w:cs="Times New Roman"/>
          <w:sz w:val="24"/>
          <w:szCs w:val="24"/>
        </w:rPr>
        <w:t>dejście, metody pracy, praktyka.</w:t>
      </w:r>
      <w:r w:rsidRPr="008E7E5F">
        <w:rPr>
          <w:rFonts w:ascii="Times New Roman" w:hAnsi="Times New Roman" w:cs="Times New Roman"/>
          <w:sz w:val="24"/>
          <w:szCs w:val="24"/>
        </w:rPr>
        <w:t xml:space="preserve"> Rogów : Metris,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Meger Z.</w:t>
      </w:r>
      <w:r w:rsidRPr="008E7E5F">
        <w:rPr>
          <w:rFonts w:ascii="Times New Roman" w:hAnsi="Times New Roman" w:cs="Times New Roman"/>
          <w:sz w:val="24"/>
          <w:szCs w:val="24"/>
        </w:rPr>
        <w:t>: Kooperatywna edukacja zdalna w kształceniu przyrodniczym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Lublin : Towarzystwo Naukowe Katolickiego Uniwersytetu Lubelskiego Jana Pawła II,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Michoń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Ekonomista szuka szczęścia ; rozm. przepr. Aleksandra Przybylska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290, s. 10-11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Rabiega-Wiśniewska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Zdalna nauka bez wychowania ; rozm. przepr. Beata Igielska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Przegląd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27, s. 42-44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Skrzyński</w:t>
      </w:r>
      <w:r w:rsidRPr="008E7E5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Covid 19 : nauczyciel na kwarantannie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Biblioteka w Szkole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[nr] 11, s. 10-12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kura</w:t>
      </w:r>
      <w:r w:rsidRPr="008E7E5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Zdalna nie tylko nauka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Głos Nauczycielski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14/15, s.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Słowik K.</w:t>
      </w:r>
      <w:r w:rsidRPr="008E7E5F">
        <w:rPr>
          <w:rFonts w:ascii="Times New Roman" w:hAnsi="Times New Roman" w:cs="Times New Roman"/>
          <w:sz w:val="24"/>
          <w:szCs w:val="24"/>
        </w:rPr>
        <w:t>, Kwiatkowska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, Warchała-Kopeć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: Nauka zdalna: „Płaczemy ze stresu” : </w:t>
      </w:r>
      <w:r>
        <w:rPr>
          <w:rFonts w:ascii="Times New Roman" w:hAnsi="Times New Roman" w:cs="Times New Roman"/>
          <w:sz w:val="24"/>
          <w:szCs w:val="24"/>
        </w:rPr>
        <w:t>korona wirus.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104, s. 6-7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Słowik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, Kwiatkowska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Nauka zdalna: raport z pierwszego dnia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72, s. 4-5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Sułkowski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Praca zdalna jako metoda reemigracji kredytu intelektualnego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Nauka i Gospodarka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2010, nr 2, s. 37-43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Szymański</w:t>
      </w:r>
      <w:r w:rsidRPr="008E7E5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Pandemia nie jest kobietą : Badanie „Nieustraszona pracy i w domu”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2021, nr 74,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Mój Biznes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>, s.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38" w:rsidRPr="008E7E5F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Wiśniewska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Zdalna edukacja na „czwórkę”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2020, nr 304, s.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64" w:rsidRPr="00613F38" w:rsidRDefault="00613F38" w:rsidP="00613F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E5F">
        <w:rPr>
          <w:rFonts w:ascii="Times New Roman" w:hAnsi="Times New Roman" w:cs="Times New Roman"/>
          <w:sz w:val="24"/>
          <w:szCs w:val="24"/>
        </w:rPr>
        <w:t>Woźniak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>: Nauka zdalna? : to cyfrowa farma frustracji : luka w zdalnej edukacji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7E5F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7E5F">
        <w:rPr>
          <w:rFonts w:ascii="Times New Roman" w:hAnsi="Times New Roman" w:cs="Times New Roman"/>
          <w:sz w:val="24"/>
          <w:szCs w:val="24"/>
        </w:rPr>
        <w:t xml:space="preserve"> 2021, nr 31, s. 4-5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C0764" w:rsidRPr="00613F38" w:rsidSect="0039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27" w:rsidRDefault="001C1927">
      <w:pPr>
        <w:spacing w:after="0" w:line="240" w:lineRule="auto"/>
      </w:pPr>
      <w:r>
        <w:separator/>
      </w:r>
    </w:p>
  </w:endnote>
  <w:endnote w:type="continuationSeparator" w:id="1">
    <w:p w:rsidR="001C1927" w:rsidRDefault="001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27" w:rsidRDefault="001C1927">
      <w:pPr>
        <w:spacing w:after="0" w:line="240" w:lineRule="auto"/>
      </w:pPr>
      <w:r>
        <w:separator/>
      </w:r>
    </w:p>
  </w:footnote>
  <w:footnote w:type="continuationSeparator" w:id="1">
    <w:p w:rsidR="001C1927" w:rsidRDefault="001C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853"/>
    <w:multiLevelType w:val="hybridMultilevel"/>
    <w:tmpl w:val="F552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3EF"/>
    <w:rsid w:val="001B125D"/>
    <w:rsid w:val="001C1927"/>
    <w:rsid w:val="00317C6C"/>
    <w:rsid w:val="003923EF"/>
    <w:rsid w:val="00613F38"/>
    <w:rsid w:val="00795AE0"/>
    <w:rsid w:val="008E7E5F"/>
    <w:rsid w:val="00AC6AF9"/>
    <w:rsid w:val="00EC242A"/>
    <w:rsid w:val="00FC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NAUKA ZDALNA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NAUKA ZDALNA</dc:title>
  <dc:creator>Maciej Wandas</dc:creator>
  <cp:lastModifiedBy>sbulak</cp:lastModifiedBy>
  <cp:revision>2</cp:revision>
  <dcterms:created xsi:type="dcterms:W3CDTF">2024-06-21T14:03:00Z</dcterms:created>
  <dcterms:modified xsi:type="dcterms:W3CDTF">2024-06-21T14:03:00Z</dcterms:modified>
</cp:coreProperties>
</file>